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4277F" w14:textId="77777777" w:rsidR="00664AFA" w:rsidRDefault="00664AFA" w:rsidP="00664AFA">
      <w:pPr>
        <w:pStyle w:val="2"/>
        <w:ind w:firstLine="562"/>
        <w:jc w:val="center"/>
        <w:rPr>
          <w:rFonts w:cs="宋体"/>
          <w:b/>
          <w:bCs/>
          <w:szCs w:val="28"/>
        </w:rPr>
      </w:pPr>
      <w:r>
        <w:rPr>
          <w:rFonts w:cs="宋体" w:hint="eastAsia"/>
          <w:b/>
          <w:bCs/>
          <w:szCs w:val="28"/>
        </w:rPr>
        <w:t>表1设备清单及技术参数</w:t>
      </w:r>
    </w:p>
    <w:tbl>
      <w:tblPr>
        <w:tblW w:w="8483" w:type="dxa"/>
        <w:jc w:val="center"/>
        <w:tblLayout w:type="fixed"/>
        <w:tblLook w:val="04A0" w:firstRow="1" w:lastRow="0" w:firstColumn="1" w:lastColumn="0" w:noHBand="0" w:noVBand="1"/>
      </w:tblPr>
      <w:tblGrid>
        <w:gridCol w:w="455"/>
        <w:gridCol w:w="1212"/>
        <w:gridCol w:w="2160"/>
        <w:gridCol w:w="3312"/>
        <w:gridCol w:w="672"/>
        <w:gridCol w:w="672"/>
      </w:tblGrid>
      <w:tr w:rsidR="00664AFA" w14:paraId="58843961" w14:textId="77777777" w:rsidTr="008B22A1">
        <w:trPr>
          <w:trHeight w:val="23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0BF41A" w14:textId="77777777" w:rsidR="00664AFA" w:rsidRDefault="00664AFA" w:rsidP="008B22A1">
            <w:pPr>
              <w:widowControl/>
              <w:spacing w:line="280" w:lineRule="exact"/>
              <w:jc w:val="center"/>
              <w:textAlignment w:val="center"/>
              <w:rPr>
                <w:rFonts w:ascii="宋体" w:cs="宋体"/>
                <w:bCs/>
                <w:szCs w:val="21"/>
              </w:rPr>
            </w:pPr>
            <w:r>
              <w:rPr>
                <w:rFonts w:ascii="宋体" w:cs="宋体" w:hint="eastAsia"/>
                <w:bCs/>
                <w:szCs w:val="21"/>
                <w:lang w:bidi="ar"/>
              </w:rPr>
              <w:t>序号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A04F6D" w14:textId="77777777" w:rsidR="00664AFA" w:rsidRDefault="00664AFA" w:rsidP="008B22A1">
            <w:pPr>
              <w:widowControl/>
              <w:spacing w:line="280" w:lineRule="exact"/>
              <w:jc w:val="center"/>
              <w:textAlignment w:val="center"/>
              <w:rPr>
                <w:rFonts w:ascii="宋体" w:cs="宋体"/>
                <w:bCs/>
                <w:szCs w:val="21"/>
              </w:rPr>
            </w:pPr>
            <w:r>
              <w:rPr>
                <w:rFonts w:ascii="宋体" w:cs="宋体" w:hint="eastAsia"/>
                <w:bCs/>
                <w:szCs w:val="21"/>
                <w:lang w:bidi="ar"/>
              </w:rPr>
              <w:t>设备名称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3FB77" w14:textId="77777777" w:rsidR="00664AFA" w:rsidRDefault="00664AFA" w:rsidP="008B22A1">
            <w:pPr>
              <w:widowControl/>
              <w:spacing w:line="280" w:lineRule="exact"/>
              <w:jc w:val="center"/>
              <w:textAlignment w:val="center"/>
              <w:rPr>
                <w:rFonts w:ascii="宋体" w:cs="宋体"/>
                <w:bCs/>
                <w:szCs w:val="21"/>
              </w:rPr>
            </w:pPr>
            <w:r>
              <w:rPr>
                <w:rFonts w:ascii="宋体" w:cs="宋体" w:hint="eastAsia"/>
                <w:bCs/>
                <w:szCs w:val="21"/>
              </w:rPr>
              <w:t>参考规格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A2C92A" w14:textId="77777777" w:rsidR="00664AFA" w:rsidRDefault="00664AFA" w:rsidP="008B22A1">
            <w:pPr>
              <w:widowControl/>
              <w:spacing w:line="280" w:lineRule="exact"/>
              <w:jc w:val="center"/>
              <w:textAlignment w:val="center"/>
              <w:rPr>
                <w:rFonts w:ascii="宋体" w:cs="宋体"/>
                <w:bCs/>
                <w:szCs w:val="21"/>
              </w:rPr>
            </w:pPr>
            <w:r>
              <w:rPr>
                <w:rFonts w:ascii="宋体" w:cs="宋体" w:hint="eastAsia"/>
                <w:bCs/>
                <w:szCs w:val="21"/>
                <w:lang w:bidi="ar"/>
              </w:rPr>
              <w:t>技术参数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0C2E4B" w14:textId="77777777" w:rsidR="00664AFA" w:rsidRDefault="00664AFA" w:rsidP="008B22A1">
            <w:pPr>
              <w:widowControl/>
              <w:spacing w:line="280" w:lineRule="exact"/>
              <w:jc w:val="center"/>
              <w:textAlignment w:val="center"/>
              <w:rPr>
                <w:rFonts w:ascii="宋体" w:cs="宋体"/>
                <w:bCs/>
                <w:szCs w:val="21"/>
              </w:rPr>
            </w:pPr>
            <w:r>
              <w:rPr>
                <w:rFonts w:ascii="宋体" w:cs="宋体" w:hint="eastAsia"/>
                <w:bCs/>
                <w:szCs w:val="21"/>
                <w:lang w:bidi="ar"/>
              </w:rPr>
              <w:t>单位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58CB83" w14:textId="77777777" w:rsidR="00664AFA" w:rsidRDefault="00664AFA" w:rsidP="008B22A1">
            <w:pPr>
              <w:widowControl/>
              <w:spacing w:line="280" w:lineRule="exact"/>
              <w:jc w:val="center"/>
              <w:textAlignment w:val="center"/>
              <w:rPr>
                <w:rFonts w:ascii="宋体" w:cs="宋体"/>
                <w:bCs/>
                <w:szCs w:val="21"/>
              </w:rPr>
            </w:pPr>
            <w:r>
              <w:rPr>
                <w:rFonts w:ascii="宋体" w:cs="宋体" w:hint="eastAsia"/>
                <w:bCs/>
                <w:szCs w:val="21"/>
                <w:lang w:bidi="ar"/>
              </w:rPr>
              <w:t>数量</w:t>
            </w:r>
          </w:p>
        </w:tc>
      </w:tr>
      <w:tr w:rsidR="00664AFA" w14:paraId="26AEB1A8" w14:textId="77777777" w:rsidTr="008B22A1">
        <w:trPr>
          <w:trHeight w:val="23"/>
          <w:jc w:val="center"/>
        </w:trPr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A2171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cs="宋体"/>
                <w:bCs/>
                <w:szCs w:val="21"/>
              </w:rPr>
            </w:pPr>
            <w:r>
              <w:rPr>
                <w:rFonts w:ascii="宋体" w:cs="宋体" w:hint="eastAsia"/>
                <w:bCs/>
                <w:szCs w:val="21"/>
                <w:lang w:bidi="ar"/>
              </w:rPr>
              <w:t>1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1D8C6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负压井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5ECEA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尺寸φ750*1300mm;进水De160/110,出水De63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FBE7D57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机械负压阀材质ABS,启闭无需任何形式电源和气源动力；壳体材质PE。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B2C27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座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A655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645</w:t>
            </w:r>
          </w:p>
        </w:tc>
      </w:tr>
      <w:tr w:rsidR="00664AFA" w14:paraId="5FDB5F9F" w14:textId="77777777" w:rsidTr="008B22A1">
        <w:trPr>
          <w:trHeight w:val="23"/>
          <w:jc w:val="center"/>
        </w:trPr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240A7" w14:textId="77777777" w:rsidR="00664AFA" w:rsidRDefault="00664AFA" w:rsidP="008B22A1">
            <w:pPr>
              <w:widowControl/>
              <w:spacing w:line="280" w:lineRule="exact"/>
              <w:jc w:val="left"/>
              <w:rPr>
                <w:rFonts w:ascii="宋体" w:cs="宋体"/>
                <w:bCs/>
                <w:szCs w:val="21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714DC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智慧负压站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7F102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流量Q=30m³/d;；直径2400mm,装机功率8.8KW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5BAF3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一体化设备，全地埋结构，壳体材质为碳钢防腐;PLC+HMI控制；搭配智慧物联网平台；服务范围500m-700m。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1C21D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座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09119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19</w:t>
            </w:r>
          </w:p>
        </w:tc>
      </w:tr>
      <w:tr w:rsidR="00664AFA" w14:paraId="35F8F0C1" w14:textId="77777777" w:rsidTr="008B22A1">
        <w:trPr>
          <w:trHeight w:val="1384"/>
          <w:jc w:val="center"/>
        </w:trPr>
        <w:tc>
          <w:tcPr>
            <w:tcW w:w="84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0340B" w14:textId="77777777" w:rsidR="00664AFA" w:rsidRDefault="00664AFA" w:rsidP="008B22A1">
            <w:pPr>
              <w:pStyle w:val="cjx"/>
              <w:spacing w:line="380" w:lineRule="exact"/>
              <w:jc w:val="left"/>
              <w:rPr>
                <w:rFonts w:ascii="宋体" w:cs="宋体"/>
                <w:bCs/>
                <w:sz w:val="22"/>
                <w:szCs w:val="22"/>
              </w:rPr>
            </w:pPr>
            <w:r>
              <w:rPr>
                <w:rFonts w:ascii="宋体" w:cs="宋体" w:hint="eastAsia"/>
                <w:bCs/>
                <w:sz w:val="22"/>
                <w:szCs w:val="22"/>
              </w:rPr>
              <w:t>说明：</w:t>
            </w:r>
          </w:p>
          <w:p w14:paraId="03098FAC" w14:textId="77777777" w:rsidR="00664AFA" w:rsidRDefault="00664AFA" w:rsidP="008B22A1">
            <w:pPr>
              <w:pStyle w:val="cjx"/>
              <w:spacing w:line="380" w:lineRule="exact"/>
              <w:ind w:firstLineChars="200" w:firstLine="440"/>
              <w:jc w:val="left"/>
              <w:rPr>
                <w:rFonts w:ascii="宋体" w:cs="宋体"/>
                <w:bCs/>
                <w:sz w:val="22"/>
                <w:szCs w:val="22"/>
              </w:rPr>
            </w:pPr>
            <w:r>
              <w:rPr>
                <w:rFonts w:ascii="宋体" w:cs="宋体" w:hint="eastAsia"/>
                <w:bCs/>
                <w:sz w:val="22"/>
                <w:szCs w:val="22"/>
              </w:rPr>
              <w:t>（1）一体化设备</w:t>
            </w:r>
            <w:proofErr w:type="gramStart"/>
            <w:r>
              <w:rPr>
                <w:rFonts w:ascii="宋体" w:cs="宋体" w:hint="eastAsia"/>
                <w:bCs/>
                <w:sz w:val="22"/>
                <w:szCs w:val="22"/>
              </w:rPr>
              <w:t>须包括</w:t>
            </w:r>
            <w:proofErr w:type="gramEnd"/>
            <w:r>
              <w:rPr>
                <w:rFonts w:ascii="宋体" w:cs="宋体" w:hint="eastAsia"/>
                <w:bCs/>
                <w:sz w:val="22"/>
                <w:szCs w:val="22"/>
              </w:rPr>
              <w:t>远程控制及数据传输系统、本体、水泵、负压设备及附属、智能控制柜、摄像头及立杆；</w:t>
            </w:r>
          </w:p>
          <w:p w14:paraId="20D96EC3" w14:textId="77777777" w:rsidR="00664AFA" w:rsidRDefault="00664AFA" w:rsidP="008B22A1">
            <w:pPr>
              <w:pStyle w:val="cjx"/>
              <w:spacing w:line="380" w:lineRule="exact"/>
              <w:ind w:firstLineChars="200" w:firstLine="440"/>
              <w:jc w:val="left"/>
              <w:rPr>
                <w:rFonts w:ascii="宋体" w:cs="宋体"/>
                <w:bCs/>
                <w:sz w:val="22"/>
                <w:szCs w:val="22"/>
              </w:rPr>
            </w:pPr>
            <w:r>
              <w:rPr>
                <w:rFonts w:ascii="宋体" w:cs="宋体" w:hint="eastAsia"/>
                <w:bCs/>
                <w:sz w:val="22"/>
                <w:szCs w:val="22"/>
              </w:rPr>
              <w:t>（2）一体化设备外形采用厢式构造，符合结构力学需求和结构负载要求，内外沥青防腐处理，在厢体外要有明确的标注处理量、生产厂家等的标识标牌；</w:t>
            </w:r>
          </w:p>
          <w:p w14:paraId="507AE7F0" w14:textId="77777777" w:rsidR="00664AFA" w:rsidRDefault="00664AFA" w:rsidP="008B22A1">
            <w:pPr>
              <w:pStyle w:val="cjx"/>
              <w:spacing w:line="380" w:lineRule="exact"/>
              <w:ind w:firstLineChars="200" w:firstLine="440"/>
              <w:jc w:val="left"/>
              <w:rPr>
                <w:rFonts w:ascii="宋体" w:cs="宋体"/>
                <w:bCs/>
                <w:sz w:val="22"/>
                <w:szCs w:val="22"/>
              </w:rPr>
            </w:pPr>
            <w:r>
              <w:rPr>
                <w:rFonts w:ascii="宋体" w:cs="宋体" w:hint="eastAsia"/>
                <w:bCs/>
                <w:sz w:val="22"/>
                <w:szCs w:val="22"/>
              </w:rPr>
              <w:t>（3）设备供电可采用220V或380V市电；</w:t>
            </w:r>
          </w:p>
          <w:p w14:paraId="1620BC67" w14:textId="77777777" w:rsidR="00664AFA" w:rsidRDefault="00664AFA" w:rsidP="008B22A1">
            <w:pPr>
              <w:pStyle w:val="cjx"/>
              <w:spacing w:line="380" w:lineRule="exact"/>
              <w:ind w:firstLineChars="200" w:firstLine="440"/>
              <w:jc w:val="left"/>
              <w:rPr>
                <w:rFonts w:ascii="宋体" w:cs="宋体"/>
                <w:bCs/>
                <w:sz w:val="22"/>
                <w:szCs w:val="22"/>
              </w:rPr>
            </w:pPr>
            <w:r>
              <w:rPr>
                <w:rFonts w:ascii="宋体" w:cs="宋体" w:hint="eastAsia"/>
                <w:bCs/>
                <w:sz w:val="22"/>
                <w:szCs w:val="22"/>
              </w:rPr>
              <w:t>（4）本项目不含土建工程内容；</w:t>
            </w:r>
          </w:p>
          <w:p w14:paraId="00E88993" w14:textId="77777777" w:rsidR="00664AFA" w:rsidRDefault="00664AFA" w:rsidP="008B22A1">
            <w:pPr>
              <w:pStyle w:val="cjx"/>
              <w:spacing w:line="380" w:lineRule="exact"/>
              <w:ind w:firstLineChars="200" w:firstLine="440"/>
              <w:jc w:val="left"/>
              <w:rPr>
                <w:rFonts w:ascii="宋体" w:cs="宋体"/>
                <w:bCs/>
                <w:sz w:val="22"/>
                <w:szCs w:val="22"/>
              </w:rPr>
            </w:pPr>
            <w:r>
              <w:rPr>
                <w:rFonts w:ascii="宋体" w:cs="宋体" w:hint="eastAsia"/>
                <w:bCs/>
                <w:sz w:val="22"/>
                <w:szCs w:val="22"/>
              </w:rPr>
              <w:t>（5）设备数量为暂定数量，具体根据项目现场需求量采购。</w:t>
            </w:r>
          </w:p>
          <w:p w14:paraId="73F26AD2" w14:textId="77777777" w:rsidR="00664AFA" w:rsidRDefault="00664AFA" w:rsidP="008B22A1"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  <w:lang w:bidi="ar"/>
              </w:rPr>
            </w:pPr>
          </w:p>
        </w:tc>
      </w:tr>
    </w:tbl>
    <w:p w14:paraId="2A38E1E0" w14:textId="77777777" w:rsidR="00664AFA" w:rsidRDefault="00664AFA" w:rsidP="00664AFA">
      <w:pPr>
        <w:pStyle w:val="2"/>
        <w:ind w:firstLine="562"/>
        <w:jc w:val="center"/>
        <w:rPr>
          <w:rFonts w:cs="宋体"/>
          <w:b/>
          <w:bCs/>
          <w:szCs w:val="28"/>
        </w:rPr>
      </w:pPr>
    </w:p>
    <w:p w14:paraId="633E05F8" w14:textId="77777777" w:rsidR="00664AFA" w:rsidRDefault="00664AFA" w:rsidP="00664AFA">
      <w:pPr>
        <w:pStyle w:val="2"/>
        <w:jc w:val="center"/>
        <w:rPr>
          <w:rFonts w:cs="宋体"/>
          <w:sz w:val="21"/>
          <w:szCs w:val="21"/>
        </w:rPr>
      </w:pPr>
    </w:p>
    <w:p w14:paraId="5D77F2C1" w14:textId="77777777" w:rsidR="00664AFA" w:rsidRDefault="00664AFA" w:rsidP="00664AFA">
      <w:pPr>
        <w:pStyle w:val="2"/>
        <w:rPr>
          <w:rFonts w:cs="宋体"/>
          <w:sz w:val="21"/>
          <w:szCs w:val="21"/>
        </w:rPr>
      </w:pPr>
    </w:p>
    <w:p w14:paraId="5DA8B306" w14:textId="77777777" w:rsidR="00664AFA" w:rsidRDefault="00664AFA" w:rsidP="00664AFA">
      <w:pPr>
        <w:rPr>
          <w:rFonts w:ascii="宋体" w:hAnsi="宋体" w:cs="宋体"/>
          <w:szCs w:val="21"/>
        </w:rPr>
      </w:pPr>
    </w:p>
    <w:p w14:paraId="584009E8" w14:textId="77777777" w:rsidR="009359AD" w:rsidRPr="00664AFA" w:rsidRDefault="009359AD"/>
    <w:sectPr w:rsidR="009359AD" w:rsidRPr="00664A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9F48A" w14:textId="77777777" w:rsidR="0095484B" w:rsidRDefault="0095484B" w:rsidP="00664AFA">
      <w:r>
        <w:separator/>
      </w:r>
    </w:p>
  </w:endnote>
  <w:endnote w:type="continuationSeparator" w:id="0">
    <w:p w14:paraId="454E3542" w14:textId="77777777" w:rsidR="0095484B" w:rsidRDefault="0095484B" w:rsidP="0066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7BE2E" w14:textId="77777777" w:rsidR="0095484B" w:rsidRDefault="0095484B" w:rsidP="00664AFA">
      <w:r>
        <w:separator/>
      </w:r>
    </w:p>
  </w:footnote>
  <w:footnote w:type="continuationSeparator" w:id="0">
    <w:p w14:paraId="755CB3D3" w14:textId="77777777" w:rsidR="0095484B" w:rsidRDefault="0095484B" w:rsidP="00664A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93B"/>
    <w:rsid w:val="00222721"/>
    <w:rsid w:val="00262558"/>
    <w:rsid w:val="00664AFA"/>
    <w:rsid w:val="009359AD"/>
    <w:rsid w:val="0095484B"/>
    <w:rsid w:val="00C8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0EA5DFCA-86AF-4E5E-86DC-CB63C9CD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664AF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4AFA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64A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64AF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64AFA"/>
    <w:rPr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rsid w:val="00664AFA"/>
    <w:pPr>
      <w:spacing w:after="120"/>
      <w:ind w:leftChars="200" w:left="420"/>
    </w:pPr>
  </w:style>
  <w:style w:type="character" w:customStyle="1" w:styleId="a8">
    <w:name w:val="正文文本缩进 字符"/>
    <w:basedOn w:val="a0"/>
    <w:link w:val="a7"/>
    <w:uiPriority w:val="99"/>
    <w:semiHidden/>
    <w:rsid w:val="00664AFA"/>
    <w:rPr>
      <w:rFonts w:ascii="Times New Roman" w:eastAsia="宋体" w:hAnsi="Times New Roman" w:cs="Times New Roman"/>
      <w:szCs w:val="20"/>
    </w:rPr>
  </w:style>
  <w:style w:type="paragraph" w:styleId="2">
    <w:name w:val="Body Text First Indent 2"/>
    <w:basedOn w:val="a7"/>
    <w:link w:val="20"/>
    <w:uiPriority w:val="99"/>
    <w:unhideWhenUsed/>
    <w:qFormat/>
    <w:rsid w:val="00664AFA"/>
    <w:pPr>
      <w:spacing w:after="0"/>
      <w:ind w:leftChars="0" w:left="0" w:firstLineChars="200" w:firstLine="420"/>
    </w:pPr>
    <w:rPr>
      <w:rFonts w:ascii="宋体" w:hAnsi="宋体"/>
      <w:sz w:val="28"/>
      <w:szCs w:val="24"/>
    </w:rPr>
  </w:style>
  <w:style w:type="character" w:customStyle="1" w:styleId="20">
    <w:name w:val="正文文本首行缩进 2 字符"/>
    <w:basedOn w:val="a8"/>
    <w:link w:val="2"/>
    <w:uiPriority w:val="99"/>
    <w:rsid w:val="00664AFA"/>
    <w:rPr>
      <w:rFonts w:ascii="宋体" w:eastAsia="宋体" w:hAnsi="宋体" w:cs="Times New Roman"/>
      <w:sz w:val="28"/>
      <w:szCs w:val="24"/>
    </w:rPr>
  </w:style>
  <w:style w:type="paragraph" w:customStyle="1" w:styleId="cjx">
    <w:name w:val="cjx表文字"/>
    <w:basedOn w:val="a"/>
    <w:qFormat/>
    <w:rsid w:val="00664AFA"/>
    <w:pPr>
      <w:jc w:val="center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2537697635@qq.com</dc:creator>
  <cp:keywords/>
  <dc:description/>
  <cp:lastModifiedBy>2537697635@qq.com</cp:lastModifiedBy>
  <cp:revision>2</cp:revision>
  <dcterms:created xsi:type="dcterms:W3CDTF">2023-07-05T08:44:00Z</dcterms:created>
  <dcterms:modified xsi:type="dcterms:W3CDTF">2023-07-05T08:44:00Z</dcterms:modified>
</cp:coreProperties>
</file>